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8DB8" w14:textId="7BBDA990" w:rsidR="009E6D99" w:rsidRPr="001C39B2" w:rsidRDefault="00804414" w:rsidP="004D0C89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>Jak na uhlíkové emise?</w:t>
      </w:r>
      <w:r w:rsidR="00EC5C5D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 xml:space="preserve"> </w:t>
      </w:r>
      <w:r w:rsidR="00EC5C5D" w:rsidRPr="00EC5C5D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>Zeigo Activate od Schneider Electric je umožňuje vypočítat, změřit a analyzovat</w:t>
      </w:r>
    </w:p>
    <w:p w14:paraId="055D6491" w14:textId="77777777" w:rsidR="007202A0" w:rsidRPr="001C39B2" w:rsidRDefault="007202A0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0D3AE272" w14:textId="04D8D9FE" w:rsidR="00EC5C5D" w:rsidRPr="00B4070D" w:rsidRDefault="00F917E0" w:rsidP="00EC5C5D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B4070D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3B78AE" w:rsidRPr="00B4070D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, </w:t>
      </w:r>
      <w:r w:rsidR="00B4489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10</w:t>
      </w:r>
      <w:r w:rsidRPr="00B4070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C06E89" w:rsidRPr="00B4070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října</w:t>
      </w:r>
      <w:r w:rsidRPr="00B4070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</w:t>
      </w:r>
      <w:r w:rsidR="00C47389" w:rsidRPr="00B4070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3</w:t>
      </w:r>
      <w:r w:rsidRPr="00B4070D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322F61" w:rsidRPr="00B4070D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Pr="00B4070D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EC5C5D" w:rsidRPr="00B4070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Společnost Schneider Electric, lídr v oblasti digitální transformace energetického managementu a automatizace, představila </w:t>
      </w:r>
      <w:hyperlink r:id="rId11" w:history="1">
        <w:r w:rsidR="00EC5C5D" w:rsidRPr="00C05920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Zeigo Activate</w:t>
        </w:r>
      </w:hyperlink>
      <w:r w:rsidR="00EC5C5D" w:rsidRPr="00B4070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, nový software jako službu (SaaS) pro obchodní partnery, který pomáhá prosazovat opatření v oblasti udržitelnosti. Partneři mohou pomocí Zeigo Activate vypočítat, změřit </w:t>
      </w:r>
      <w:proofErr w:type="gramStart"/>
      <w:r w:rsidR="00EC5C5D" w:rsidRPr="00B4070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a</w:t>
      </w:r>
      <w:proofErr w:type="gramEnd"/>
      <w:r w:rsidR="00EC5C5D" w:rsidRPr="00B4070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analyzovat emise uhlíku, následně stanovit přesné a dosažitelné dekarbonizační cíle a vytvořit vlastní strategii pro zlepšení udržitelnosti.</w:t>
      </w:r>
    </w:p>
    <w:p w14:paraId="2E7AF496" w14:textId="77777777" w:rsidR="00C06E89" w:rsidRPr="00113928" w:rsidRDefault="00C06E89" w:rsidP="00EC5C5D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61DBAD59" w14:textId="7E2D21BB" w:rsidR="00EC5C5D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913EC">
        <w:rPr>
          <w:rFonts w:ascii="Arial" w:hAnsi="Arial" w:cs="Arial"/>
          <w:sz w:val="20"/>
          <w:szCs w:val="20"/>
          <w:lang w:val="cs-CZ"/>
        </w:rPr>
        <w:t xml:space="preserve">Zeigo Activate je řešení </w:t>
      </w:r>
      <w:r w:rsidR="005913EC" w:rsidRPr="005913EC">
        <w:rPr>
          <w:rFonts w:ascii="Arial" w:hAnsi="Arial" w:cs="Arial"/>
          <w:sz w:val="20"/>
          <w:szCs w:val="20"/>
          <w:lang w:val="cs-CZ"/>
        </w:rPr>
        <w:t>typu „software jako služba“</w:t>
      </w:r>
      <w:r w:rsidRPr="005913EC">
        <w:rPr>
          <w:rFonts w:ascii="Arial" w:hAnsi="Arial" w:cs="Arial"/>
          <w:sz w:val="20"/>
          <w:szCs w:val="20"/>
          <w:lang w:val="cs-CZ"/>
        </w:rPr>
        <w:t xml:space="preserve"> pro malé a střední podniky. Intuitivní, standardizované a snadno škálovatelné řešení umožňuje partnerům vypočítat a sledovat emise související s</w:t>
      </w:r>
      <w:r w:rsidR="00C21984">
        <w:rPr>
          <w:rFonts w:ascii="Arial" w:hAnsi="Arial" w:cs="Arial"/>
          <w:sz w:val="20"/>
          <w:szCs w:val="20"/>
          <w:lang w:val="cs-CZ"/>
        </w:rPr>
        <w:t xml:space="preserve"> elektrickou </w:t>
      </w:r>
      <w:r w:rsidRPr="005913EC">
        <w:rPr>
          <w:rFonts w:ascii="Arial" w:hAnsi="Arial" w:cs="Arial"/>
          <w:sz w:val="20"/>
          <w:szCs w:val="20"/>
          <w:lang w:val="cs-CZ"/>
        </w:rPr>
        <w:t>energií, nastavit vlastní plán implementace s cílem minimalizovat dopad na životní prostředí a propojit se s poskytovateli řešení specializujícími se na energetickou účinnost a obnovitelné zdroje energie.</w:t>
      </w:r>
    </w:p>
    <w:p w14:paraId="43960832" w14:textId="77777777" w:rsidR="00EC5C5D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DC55056" w14:textId="515E7C30" w:rsidR="00EC5C5D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913EC">
        <w:rPr>
          <w:rFonts w:ascii="Arial" w:hAnsi="Arial" w:cs="Arial"/>
          <w:sz w:val="20"/>
          <w:szCs w:val="20"/>
          <w:lang w:val="cs-CZ"/>
        </w:rPr>
        <w:t xml:space="preserve">V souvislosti s regulačními změnami, které zasáhly všechna odvětví na celém světě, je udržitelnost v popředí zájmu. Zeigo Activate umožňuje zjednodušený sběr dat, který partnerům pomáhá sestavit profil spotřeby energie a sledovat jejich základní pokrok v oblasti emisí uhlíku, díky čemuž mohou plnit své dekarbonizační cíle. Klíčová je v tomto přístupu především jednoduchost, protože partneři z řad malých a středních podniků nemají čas využívat složitý software a jejich odborné znalosti v oblasti udržitelnosti jsou pouze omezené. Díky Zeigo Activate již dekarbonizace není překážkou, protože navrhne personalizovaný plán opatření, jež vedou ke snížení emisí, jako jsou projekty energetické účinnosti a možnosti využití obnovitelných zdrojů energie. Partneři se pak mohou přímo spojit s </w:t>
      </w:r>
      <w:r w:rsidR="001A3916">
        <w:rPr>
          <w:rFonts w:ascii="Arial" w:hAnsi="Arial" w:cs="Arial"/>
          <w:sz w:val="20"/>
          <w:szCs w:val="20"/>
          <w:lang w:val="cs-CZ"/>
        </w:rPr>
        <w:t>předními</w:t>
      </w:r>
      <w:r w:rsidRPr="005913EC">
        <w:rPr>
          <w:rFonts w:ascii="Arial" w:hAnsi="Arial" w:cs="Arial"/>
          <w:sz w:val="20"/>
          <w:szCs w:val="20"/>
          <w:lang w:val="cs-CZ"/>
        </w:rPr>
        <w:t xml:space="preserve"> dodavateli, které projekt vyžaduje, a začít realizovat svůj personalizovaný plán, přičemž vidí odhadované náklady, úspory a návratnost investic.</w:t>
      </w:r>
    </w:p>
    <w:p w14:paraId="45A7DBD8" w14:textId="77777777" w:rsidR="00EC5C5D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3A9B6D3" w14:textId="0E534CE4" w:rsidR="00EC5C5D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913EC">
        <w:rPr>
          <w:rFonts w:ascii="Arial" w:hAnsi="Arial" w:cs="Arial"/>
          <w:sz w:val="20"/>
          <w:szCs w:val="20"/>
          <w:lang w:val="cs-CZ"/>
        </w:rPr>
        <w:t>Zeigo Activate se připojuje ke dvěma digitálním řešením a službám udržitelnosti společnosti Schneider Electric, které jsou určeny k uspokojení potřeb podniků všech velikostí a rozsah</w:t>
      </w:r>
      <w:r w:rsidR="00E5474C">
        <w:rPr>
          <w:rFonts w:ascii="Arial" w:hAnsi="Arial" w:cs="Arial"/>
          <w:sz w:val="20"/>
          <w:szCs w:val="20"/>
          <w:lang w:val="cs-CZ"/>
        </w:rPr>
        <w:t>ů</w:t>
      </w:r>
      <w:r w:rsidRPr="005913EC">
        <w:rPr>
          <w:rFonts w:ascii="Arial" w:hAnsi="Arial" w:cs="Arial"/>
          <w:sz w:val="20"/>
          <w:szCs w:val="20"/>
          <w:lang w:val="cs-CZ"/>
        </w:rPr>
        <w:t xml:space="preserve"> v oblasti snižování emisí uhlíku. Patří mezi ně služba </w:t>
      </w:r>
      <w:hyperlink r:id="rId12" w:history="1">
        <w:r w:rsidRPr="005913EC">
          <w:rPr>
            <w:rStyle w:val="Hypertextovodkaz"/>
            <w:rFonts w:ascii="Arial" w:hAnsi="Arial" w:cs="Arial"/>
            <w:sz w:val="20"/>
            <w:szCs w:val="20"/>
            <w:lang w:val="cs-CZ"/>
          </w:rPr>
          <w:t>Zeigo Power</w:t>
        </w:r>
      </w:hyperlink>
      <w:r w:rsidRPr="005913EC">
        <w:rPr>
          <w:rFonts w:ascii="Arial" w:hAnsi="Arial" w:cs="Arial"/>
          <w:sz w:val="20"/>
          <w:szCs w:val="20"/>
          <w:lang w:val="cs-CZ"/>
        </w:rPr>
        <w:t xml:space="preserve">, která evropským uživatelům umožňuje digitálně vypisovat výběrová řízení na smlouvy o nákupu </w:t>
      </w:r>
      <w:r w:rsidR="00C21984">
        <w:rPr>
          <w:rFonts w:ascii="Arial" w:hAnsi="Arial" w:cs="Arial"/>
          <w:sz w:val="20"/>
          <w:szCs w:val="20"/>
          <w:lang w:val="cs-CZ"/>
        </w:rPr>
        <w:t>elektrické energie</w:t>
      </w:r>
      <w:r w:rsidR="00C21984" w:rsidRPr="005913EC">
        <w:rPr>
          <w:rFonts w:ascii="Arial" w:hAnsi="Arial" w:cs="Arial"/>
          <w:sz w:val="20"/>
          <w:szCs w:val="20"/>
          <w:lang w:val="cs-CZ"/>
        </w:rPr>
        <w:t xml:space="preserve"> </w:t>
      </w:r>
      <w:r w:rsidRPr="005913EC">
        <w:rPr>
          <w:rFonts w:ascii="Arial" w:hAnsi="Arial" w:cs="Arial"/>
          <w:sz w:val="20"/>
          <w:szCs w:val="20"/>
          <w:lang w:val="cs-CZ"/>
        </w:rPr>
        <w:t xml:space="preserve">z obnovitelných zdrojů (PPA), a </w:t>
      </w:r>
      <w:hyperlink r:id="rId13" w:history="1">
        <w:r w:rsidRPr="005913EC">
          <w:rPr>
            <w:rStyle w:val="Hypertextovodkaz"/>
            <w:rFonts w:ascii="Arial" w:hAnsi="Arial" w:cs="Arial"/>
            <w:sz w:val="20"/>
            <w:szCs w:val="20"/>
            <w:lang w:val="cs-CZ"/>
          </w:rPr>
          <w:t>Zeigo Network</w:t>
        </w:r>
      </w:hyperlink>
      <w:r w:rsidRPr="005913EC">
        <w:rPr>
          <w:rFonts w:ascii="Arial" w:hAnsi="Arial" w:cs="Arial"/>
          <w:sz w:val="20"/>
          <w:szCs w:val="20"/>
          <w:lang w:val="cs-CZ"/>
        </w:rPr>
        <w:t xml:space="preserve">, která spojuje podobně smýšlející společnosti směřující k dekarbonizaci po celém světě </w:t>
      </w:r>
      <w:r w:rsidR="00905737" w:rsidRPr="005913EC">
        <w:rPr>
          <w:rFonts w:ascii="Arial" w:hAnsi="Arial" w:cs="Arial"/>
          <w:sz w:val="20"/>
          <w:szCs w:val="20"/>
          <w:lang w:val="cs-CZ"/>
        </w:rPr>
        <w:t xml:space="preserve">a </w:t>
      </w:r>
      <w:r w:rsidRPr="005913EC">
        <w:rPr>
          <w:rFonts w:ascii="Arial" w:hAnsi="Arial" w:cs="Arial"/>
          <w:sz w:val="20"/>
          <w:szCs w:val="20"/>
          <w:lang w:val="cs-CZ"/>
        </w:rPr>
        <w:t>má více než 600 členských firem.</w:t>
      </w:r>
    </w:p>
    <w:p w14:paraId="5B27647F" w14:textId="77777777" w:rsidR="00C05920" w:rsidRPr="005913EC" w:rsidRDefault="00C05920" w:rsidP="00EC5C5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7C51578" w14:textId="6403AE86" w:rsidR="00206596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913EC">
        <w:rPr>
          <w:rFonts w:ascii="Arial" w:hAnsi="Arial" w:cs="Arial"/>
          <w:i/>
          <w:iCs/>
          <w:sz w:val="20"/>
          <w:szCs w:val="20"/>
          <w:lang w:val="cs-CZ"/>
        </w:rPr>
        <w:t>„Obchodní partneři se v oblasti energetiky a udržitelnosti stále potýkají s řadou výzev</w:t>
      </w:r>
      <w:r w:rsidR="00E5474C">
        <w:rPr>
          <w:rFonts w:ascii="Arial" w:hAnsi="Arial" w:cs="Arial"/>
          <w:i/>
          <w:iCs/>
          <w:sz w:val="20"/>
          <w:szCs w:val="20"/>
          <w:lang w:val="cs-CZ"/>
        </w:rPr>
        <w:t>. A i n</w:t>
      </w:r>
      <w:r w:rsidRPr="005913EC">
        <w:rPr>
          <w:rFonts w:ascii="Arial" w:hAnsi="Arial" w:cs="Arial"/>
          <w:i/>
          <w:iCs/>
          <w:sz w:val="20"/>
          <w:szCs w:val="20"/>
          <w:lang w:val="cs-CZ"/>
        </w:rPr>
        <w:t xml:space="preserve">avzdory turbulentnímu makroekonomickému prostředí zůstávají ESG, energetická účinnost a dekarbonizace ekosystému klíčovými oblastmi, na které se partneři zaměřují,“ </w:t>
      </w:r>
      <w:r w:rsidRPr="005913EC">
        <w:rPr>
          <w:rFonts w:ascii="Arial" w:hAnsi="Arial" w:cs="Arial"/>
          <w:sz w:val="20"/>
          <w:szCs w:val="20"/>
          <w:lang w:val="cs-CZ"/>
        </w:rPr>
        <w:t>uvedl David Terry, viceprezident IT Channels</w:t>
      </w:r>
      <w:r w:rsidR="005913EC" w:rsidRPr="005913EC">
        <w:rPr>
          <w:rFonts w:ascii="Arial" w:hAnsi="Arial" w:cs="Arial"/>
          <w:sz w:val="20"/>
          <w:szCs w:val="20"/>
          <w:lang w:val="cs-CZ"/>
        </w:rPr>
        <w:t xml:space="preserve"> Europe</w:t>
      </w:r>
      <w:r w:rsidRPr="005913EC">
        <w:rPr>
          <w:rFonts w:ascii="Arial" w:hAnsi="Arial" w:cs="Arial"/>
          <w:sz w:val="20"/>
          <w:szCs w:val="20"/>
          <w:lang w:val="cs-CZ"/>
        </w:rPr>
        <w:t xml:space="preserve">, </w:t>
      </w:r>
      <w:r w:rsidR="005913EC" w:rsidRPr="005913EC">
        <w:rPr>
          <w:rFonts w:ascii="Arial" w:hAnsi="Arial" w:cs="Arial"/>
          <w:sz w:val="20"/>
          <w:szCs w:val="20"/>
          <w:lang w:val="cs-CZ"/>
        </w:rPr>
        <w:t xml:space="preserve">ze společnosti </w:t>
      </w:r>
      <w:r w:rsidRPr="005913EC">
        <w:rPr>
          <w:rFonts w:ascii="Arial" w:hAnsi="Arial" w:cs="Arial"/>
          <w:sz w:val="20"/>
          <w:szCs w:val="20"/>
          <w:lang w:val="cs-CZ"/>
        </w:rPr>
        <w:t>Schneider Electric.</w:t>
      </w:r>
      <w:r w:rsidRPr="005913EC">
        <w:rPr>
          <w:rFonts w:ascii="Arial" w:hAnsi="Arial" w:cs="Arial"/>
          <w:i/>
          <w:iCs/>
          <w:sz w:val="20"/>
          <w:szCs w:val="20"/>
          <w:lang w:val="cs-CZ"/>
        </w:rPr>
        <w:t xml:space="preserve"> „Prostřednictvím Zeigo mohou partneři získat přístup k sadě </w:t>
      </w:r>
      <w:r w:rsidR="005913EC" w:rsidRPr="005913EC">
        <w:rPr>
          <w:rFonts w:ascii="Arial" w:hAnsi="Arial" w:cs="Arial"/>
          <w:i/>
          <w:iCs/>
          <w:sz w:val="20"/>
          <w:szCs w:val="20"/>
          <w:lang w:val="cs-CZ"/>
        </w:rPr>
        <w:t>špičkových</w:t>
      </w:r>
      <w:r w:rsidRPr="005913EC">
        <w:rPr>
          <w:rFonts w:ascii="Arial" w:hAnsi="Arial" w:cs="Arial"/>
          <w:i/>
          <w:iCs/>
          <w:sz w:val="20"/>
          <w:szCs w:val="20"/>
          <w:lang w:val="cs-CZ"/>
        </w:rPr>
        <w:t xml:space="preserve"> SaaS nástrojů a nalézt specializované firmy, které jim pomohou snižovat </w:t>
      </w:r>
      <w:r w:rsidR="001A3916" w:rsidRPr="001A3916">
        <w:rPr>
          <w:rFonts w:ascii="Arial" w:hAnsi="Arial" w:cs="Arial"/>
          <w:i/>
          <w:iCs/>
          <w:sz w:val="20"/>
          <w:szCs w:val="20"/>
          <w:lang w:val="cs-CZ"/>
        </w:rPr>
        <w:t>spotřebu energie, emise a náklady</w:t>
      </w:r>
      <w:r w:rsidRPr="005913EC">
        <w:rPr>
          <w:rFonts w:ascii="Arial" w:hAnsi="Arial" w:cs="Arial"/>
          <w:i/>
          <w:iCs/>
          <w:sz w:val="20"/>
          <w:szCs w:val="20"/>
          <w:lang w:val="cs-CZ"/>
        </w:rPr>
        <w:t>, stejně jako jim pomohou nalézt i strategické postupy pro urychlení cesty k udržitelnosti,“</w:t>
      </w:r>
      <w:r w:rsidRPr="005913EC">
        <w:rPr>
          <w:rFonts w:ascii="Arial" w:hAnsi="Arial" w:cs="Arial"/>
          <w:sz w:val="20"/>
          <w:szCs w:val="20"/>
          <w:lang w:val="cs-CZ"/>
        </w:rPr>
        <w:t xml:space="preserve"> uzavřel David Terry.</w:t>
      </w:r>
    </w:p>
    <w:p w14:paraId="6E65D743" w14:textId="77777777" w:rsidR="00EC5C5D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4AE37F1" w14:textId="0E170D57" w:rsidR="005913EC" w:rsidRPr="005913EC" w:rsidRDefault="005913EC" w:rsidP="00EC5C5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913EC">
        <w:rPr>
          <w:rFonts w:ascii="Arial" w:hAnsi="Arial" w:cs="Arial"/>
          <w:sz w:val="20"/>
          <w:szCs w:val="20"/>
          <w:lang w:val="cs-CZ"/>
        </w:rPr>
        <w:t xml:space="preserve">Další informace o Zeigo Activate naleznete na webových stránkách </w:t>
      </w:r>
      <w:hyperlink r:id="rId14" w:history="1">
        <w:r w:rsidRPr="005913EC">
          <w:rPr>
            <w:rStyle w:val="Hypertextovodkaz"/>
            <w:rFonts w:ascii="Arial" w:hAnsi="Arial" w:cs="Arial"/>
            <w:sz w:val="20"/>
            <w:szCs w:val="20"/>
            <w:lang w:val="cs-CZ"/>
          </w:rPr>
          <w:t>zde</w:t>
        </w:r>
      </w:hyperlink>
      <w:r w:rsidRPr="005913EC">
        <w:rPr>
          <w:rFonts w:ascii="Arial" w:hAnsi="Arial" w:cs="Arial"/>
          <w:sz w:val="20"/>
          <w:szCs w:val="20"/>
          <w:lang w:val="cs-CZ"/>
        </w:rPr>
        <w:t>.</w:t>
      </w:r>
    </w:p>
    <w:p w14:paraId="2370E579" w14:textId="77777777" w:rsidR="00EC5C5D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08F82E8" w14:textId="77777777" w:rsidR="00EC5C5D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73AE259" w14:textId="77777777" w:rsidR="00EC5C5D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C64795F" w14:textId="77777777" w:rsidR="00EC5C5D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231F525" w14:textId="77777777" w:rsidR="00EC5C5D" w:rsidRPr="005913EC" w:rsidRDefault="00EC5C5D" w:rsidP="00EC5C5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6B813D5" w14:textId="4D133CDA" w:rsidR="003E4FA8" w:rsidRPr="005913EC" w:rsidRDefault="003E4FA8" w:rsidP="002C766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E6EAF6D" w14:textId="30E3BAA6" w:rsidR="003E4FA8" w:rsidRPr="005913EC" w:rsidRDefault="003E4FA8" w:rsidP="003E4FA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1B8E068" w14:textId="77777777" w:rsidR="00B4070D" w:rsidRPr="005913EC" w:rsidRDefault="00B4070D" w:rsidP="003E4FA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1F135A9" w14:textId="77777777" w:rsidR="00B4070D" w:rsidRPr="005913EC" w:rsidRDefault="00B4070D" w:rsidP="003E4FA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9ACB3E2" w14:textId="77777777" w:rsidR="00B4070D" w:rsidRDefault="00B4070D" w:rsidP="003E4FA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5B9440F" w14:textId="77777777" w:rsidR="00A14190" w:rsidRDefault="00A14190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AEA6547" w14:textId="77777777" w:rsidR="00993E54" w:rsidRDefault="00993E5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68569BD5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6E9DF90A" w14:textId="2692693B" w:rsidR="009E6D99" w:rsidRPr="00C06E89" w:rsidRDefault="00C06E89" w:rsidP="00DC0FD3">
      <w:pPr>
        <w:jc w:val="both"/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  <w:r w:rsidRPr="00C06E89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energie a dostupné zdroje, proto přinášíme inovace a udržitelnost do všech oblastí života. Říkáme tomu Life Is On. Naším posláním je být vaším digitálním partnerem ve sférách udržitelnosti a energetické efektivnosti. Pomocí integrace procesů a energetických technologií podporujeme digitální transformaci od koncového bodu až po cloud, včetně produktů ovládacích prvků, softwarů a služeb. Naše řešení umožňují integrovaná řízení firem, domácností, budov, datových center, infrastruktury a průmyslu. Schneider Electric prosazuje otevřené standardy a partnerské ekosystémy, které jsou založené na sdíleném smysluplném účelu, podporujícím integraci a jejich hodnoty.</w:t>
      </w:r>
    </w:p>
    <w:p w14:paraId="53C8092C" w14:textId="2D1D6898" w:rsidR="009957EC" w:rsidRDefault="009957EC" w:rsidP="009957EC">
      <w:pPr>
        <w:rPr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5913EC" w:rsidRDefault="00000000" w:rsidP="001933A6">
      <w:pPr>
        <w:widowControl w:val="0"/>
        <w:suppressAutoHyphens w:val="0"/>
        <w:textAlignment w:val="center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15">
        <w:r w:rsidR="009957EC" w:rsidRPr="4FC50238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1DE98AD" w14:textId="71459F87" w:rsidR="009E6D99" w:rsidRPr="00D267B7" w:rsidRDefault="009957EC" w:rsidP="00D267B7">
      <w:pPr>
        <w:widowControl w:val="0"/>
        <w:textAlignment w:val="center"/>
        <w:rPr>
          <w:sz w:val="20"/>
          <w:szCs w:val="20"/>
        </w:rPr>
      </w:pPr>
      <w:r w:rsidRPr="00F375DE">
        <w:rPr>
          <w:noProof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D267B7">
      <w:headerReference w:type="default" r:id="rId30"/>
      <w:footerReference w:type="default" r:id="rId31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95E" w14:textId="77777777" w:rsidR="00B90C68" w:rsidRDefault="00B90C68">
      <w:r>
        <w:separator/>
      </w:r>
    </w:p>
  </w:endnote>
  <w:endnote w:type="continuationSeparator" w:id="0">
    <w:p w14:paraId="5A60DB71" w14:textId="77777777" w:rsidR="00B90C68" w:rsidRDefault="00B9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3C58B67E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67E69">
          <w:rPr>
            <w:noProof/>
            <w:lang w:val="cs-CZ"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="http://schemas.openxmlformats.org/drawingml/2006/main">
              <w:pict w14:anchorId="00CEACDF">
                <v:rect id="Obdélník 1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o:allowincell="f" fillcolor="#3dcd58" stroked="f" strokeweight="0" w14:anchorId="5940CF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>
                  <w10:wrap anchorx="page"/>
                </v:rect>
              </w:pict>
            </mc:Fallback>
          </mc:AlternateContent>
        </w:r>
        <w:r w:rsidR="008D2324" w:rsidRPr="00667E69">
          <w:rPr>
            <w:rFonts w:ascii="Arial" w:hAnsi="Arial" w:cs="Arial"/>
            <w:sz w:val="16"/>
            <w:szCs w:val="16"/>
            <w:lang w:val="cs-CZ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667E69">
      <w:rPr>
        <w:rFonts w:ascii="Arial Rounded MT Std Light" w:hAnsi="Arial Rounded MT Std Light" w:cs="ArialRoundedMTStd-Light"/>
        <w:b/>
        <w:color w:val="000000"/>
        <w:sz w:val="16"/>
        <w:szCs w:val="16"/>
        <w:lang w:val="cs-CZ"/>
      </w:rPr>
      <w:t>Kontakt pro media:</w:t>
    </w:r>
    <w:r w:rsidRPr="00667E69">
      <w:rPr>
        <w:rFonts w:ascii="Arial Rounded MT Std Light" w:hAnsi="Arial Rounded MT Std Light" w:cs="ArialRoundedMTStd-Light"/>
        <w:color w:val="000000"/>
        <w:sz w:val="16"/>
        <w:szCs w:val="16"/>
        <w:lang w:val="cs-CZ"/>
      </w:rPr>
      <w:br/>
    </w:r>
    <w:r>
      <w:rPr>
        <w:rFonts w:ascii="Arial Rounded MT Std Light" w:hAnsi="Arial Rounded MT Std Light" w:cs="ArialRoundedMTStd-Light"/>
        <w:color w:val="000000"/>
        <w:sz w:val="16"/>
        <w:szCs w:val="16"/>
      </w:rPr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Pr="00667E69">
      <w:rPr>
        <w:rFonts w:ascii="Arial Rounded MT Std Light" w:hAnsi="Arial Rounded MT Std Light" w:cs="ArialRoundedMTStd-Light"/>
        <w:color w:val="000000"/>
        <w:sz w:val="16"/>
        <w:szCs w:val="16"/>
        <w:lang w:val="cs-CZ"/>
      </w:rPr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702E" w14:textId="77777777" w:rsidR="00B90C68" w:rsidRDefault="00B90C68">
      <w:r>
        <w:separator/>
      </w:r>
    </w:p>
  </w:footnote>
  <w:footnote w:type="continuationSeparator" w:id="0">
    <w:p w14:paraId="679594EB" w14:textId="77777777" w:rsidR="00B90C68" w:rsidRDefault="00B9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Pr="00667E6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cs-CZ"/>
      </w:rPr>
    </w:pPr>
    <w:r w:rsidRPr="00667E69">
      <w:rPr>
        <w:noProof/>
        <w:lang w:val="cs-CZ"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E69">
      <w:rPr>
        <w:rFonts w:ascii="Arial" w:hAnsi="Arial" w:cs="Arial"/>
        <w:color w:val="808080" w:themeColor="background1" w:themeShade="80"/>
        <w:sz w:val="32"/>
        <w:szCs w:val="32"/>
        <w:lang w:val="cs-CZ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DA65B1A"/>
    <w:multiLevelType w:val="hybridMultilevel"/>
    <w:tmpl w:val="5EC8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3"/>
  </w:num>
  <w:num w:numId="2" w16cid:durableId="545800044">
    <w:abstractNumId w:val="4"/>
  </w:num>
  <w:num w:numId="3" w16cid:durableId="558251186">
    <w:abstractNumId w:val="2"/>
  </w:num>
  <w:num w:numId="4" w16cid:durableId="650599482">
    <w:abstractNumId w:val="1"/>
  </w:num>
  <w:num w:numId="5" w16cid:durableId="1428695017">
    <w:abstractNumId w:val="6"/>
  </w:num>
  <w:num w:numId="6" w16cid:durableId="1426265603">
    <w:abstractNumId w:val="0"/>
  </w:num>
  <w:num w:numId="7" w16cid:durableId="307899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4133C"/>
    <w:rsid w:val="00042F4B"/>
    <w:rsid w:val="00046880"/>
    <w:rsid w:val="00047FD0"/>
    <w:rsid w:val="00060DA9"/>
    <w:rsid w:val="00063EF0"/>
    <w:rsid w:val="00070C21"/>
    <w:rsid w:val="000852AD"/>
    <w:rsid w:val="00086E84"/>
    <w:rsid w:val="00095852"/>
    <w:rsid w:val="000A4400"/>
    <w:rsid w:val="000B4C41"/>
    <w:rsid w:val="000B7692"/>
    <w:rsid w:val="000C1172"/>
    <w:rsid w:val="000C405E"/>
    <w:rsid w:val="000F45E1"/>
    <w:rsid w:val="001029CB"/>
    <w:rsid w:val="00111671"/>
    <w:rsid w:val="00113928"/>
    <w:rsid w:val="00116D71"/>
    <w:rsid w:val="00122B61"/>
    <w:rsid w:val="001243AF"/>
    <w:rsid w:val="0014112C"/>
    <w:rsid w:val="00141408"/>
    <w:rsid w:val="0015160E"/>
    <w:rsid w:val="00155413"/>
    <w:rsid w:val="0017349A"/>
    <w:rsid w:val="00181497"/>
    <w:rsid w:val="00182269"/>
    <w:rsid w:val="00187561"/>
    <w:rsid w:val="00190BE7"/>
    <w:rsid w:val="001933A6"/>
    <w:rsid w:val="00194782"/>
    <w:rsid w:val="001A13BF"/>
    <w:rsid w:val="001A2E93"/>
    <w:rsid w:val="001A3916"/>
    <w:rsid w:val="001C39B2"/>
    <w:rsid w:val="001D4419"/>
    <w:rsid w:val="001E4859"/>
    <w:rsid w:val="001F3E1F"/>
    <w:rsid w:val="002006BF"/>
    <w:rsid w:val="00203239"/>
    <w:rsid w:val="00206596"/>
    <w:rsid w:val="00207096"/>
    <w:rsid w:val="002109DB"/>
    <w:rsid w:val="00214696"/>
    <w:rsid w:val="00226F2B"/>
    <w:rsid w:val="00246376"/>
    <w:rsid w:val="002542A6"/>
    <w:rsid w:val="00260A73"/>
    <w:rsid w:val="0027584A"/>
    <w:rsid w:val="002853FB"/>
    <w:rsid w:val="00290B64"/>
    <w:rsid w:val="00292F27"/>
    <w:rsid w:val="002961AB"/>
    <w:rsid w:val="002A1CB0"/>
    <w:rsid w:val="002B48C4"/>
    <w:rsid w:val="002C7661"/>
    <w:rsid w:val="002E257F"/>
    <w:rsid w:val="002F4F52"/>
    <w:rsid w:val="002F76FE"/>
    <w:rsid w:val="003025A0"/>
    <w:rsid w:val="00305C77"/>
    <w:rsid w:val="00322EB0"/>
    <w:rsid w:val="00322F61"/>
    <w:rsid w:val="003403AF"/>
    <w:rsid w:val="00345257"/>
    <w:rsid w:val="003456E8"/>
    <w:rsid w:val="00351A30"/>
    <w:rsid w:val="0037001A"/>
    <w:rsid w:val="00370A8C"/>
    <w:rsid w:val="003A050F"/>
    <w:rsid w:val="003B1518"/>
    <w:rsid w:val="003B78AE"/>
    <w:rsid w:val="003C6DD9"/>
    <w:rsid w:val="003E4FA8"/>
    <w:rsid w:val="003E7428"/>
    <w:rsid w:val="00400851"/>
    <w:rsid w:val="004026D0"/>
    <w:rsid w:val="00405D87"/>
    <w:rsid w:val="004138F0"/>
    <w:rsid w:val="00414B77"/>
    <w:rsid w:val="00426239"/>
    <w:rsid w:val="00426C25"/>
    <w:rsid w:val="00434AAA"/>
    <w:rsid w:val="004373A3"/>
    <w:rsid w:val="00453EEA"/>
    <w:rsid w:val="0045473A"/>
    <w:rsid w:val="00454AF8"/>
    <w:rsid w:val="004A313A"/>
    <w:rsid w:val="004A4221"/>
    <w:rsid w:val="004B1D7C"/>
    <w:rsid w:val="004D0C89"/>
    <w:rsid w:val="004D3DAA"/>
    <w:rsid w:val="004E1534"/>
    <w:rsid w:val="004E54D5"/>
    <w:rsid w:val="004E7FE0"/>
    <w:rsid w:val="00511254"/>
    <w:rsid w:val="00512488"/>
    <w:rsid w:val="00514FB0"/>
    <w:rsid w:val="00521847"/>
    <w:rsid w:val="00523BD8"/>
    <w:rsid w:val="00524735"/>
    <w:rsid w:val="00531DE1"/>
    <w:rsid w:val="00533119"/>
    <w:rsid w:val="005451D7"/>
    <w:rsid w:val="005510EE"/>
    <w:rsid w:val="00571514"/>
    <w:rsid w:val="00574A8D"/>
    <w:rsid w:val="00587182"/>
    <w:rsid w:val="005913EC"/>
    <w:rsid w:val="00594EF6"/>
    <w:rsid w:val="005964D5"/>
    <w:rsid w:val="005A15AA"/>
    <w:rsid w:val="005B4320"/>
    <w:rsid w:val="005D5D7E"/>
    <w:rsid w:val="005E76E2"/>
    <w:rsid w:val="006303E4"/>
    <w:rsid w:val="00634E1C"/>
    <w:rsid w:val="006475EE"/>
    <w:rsid w:val="0065090B"/>
    <w:rsid w:val="00667E69"/>
    <w:rsid w:val="006737A7"/>
    <w:rsid w:val="00683446"/>
    <w:rsid w:val="0069123D"/>
    <w:rsid w:val="00691288"/>
    <w:rsid w:val="006935C2"/>
    <w:rsid w:val="006A145D"/>
    <w:rsid w:val="006B30C3"/>
    <w:rsid w:val="006C2818"/>
    <w:rsid w:val="006D17B6"/>
    <w:rsid w:val="006D35F6"/>
    <w:rsid w:val="006D49D3"/>
    <w:rsid w:val="006E0057"/>
    <w:rsid w:val="006E2A40"/>
    <w:rsid w:val="0070115C"/>
    <w:rsid w:val="0070637B"/>
    <w:rsid w:val="00714690"/>
    <w:rsid w:val="007202A0"/>
    <w:rsid w:val="00733FF6"/>
    <w:rsid w:val="00740927"/>
    <w:rsid w:val="00760CBF"/>
    <w:rsid w:val="00762CCA"/>
    <w:rsid w:val="00765975"/>
    <w:rsid w:val="00783119"/>
    <w:rsid w:val="00785810"/>
    <w:rsid w:val="00792D50"/>
    <w:rsid w:val="007B37C4"/>
    <w:rsid w:val="007E1277"/>
    <w:rsid w:val="007F2660"/>
    <w:rsid w:val="007F297D"/>
    <w:rsid w:val="00800113"/>
    <w:rsid w:val="00803C7B"/>
    <w:rsid w:val="00804414"/>
    <w:rsid w:val="00805C1D"/>
    <w:rsid w:val="00806F0E"/>
    <w:rsid w:val="00807535"/>
    <w:rsid w:val="00825A01"/>
    <w:rsid w:val="00830B6A"/>
    <w:rsid w:val="00833E4F"/>
    <w:rsid w:val="00853011"/>
    <w:rsid w:val="00860E1D"/>
    <w:rsid w:val="008649FA"/>
    <w:rsid w:val="00875A5B"/>
    <w:rsid w:val="00886F2A"/>
    <w:rsid w:val="0089766F"/>
    <w:rsid w:val="008A3D47"/>
    <w:rsid w:val="008D2290"/>
    <w:rsid w:val="008D2324"/>
    <w:rsid w:val="008E0E4B"/>
    <w:rsid w:val="008F2B54"/>
    <w:rsid w:val="00905737"/>
    <w:rsid w:val="009135F7"/>
    <w:rsid w:val="009242C0"/>
    <w:rsid w:val="00942E09"/>
    <w:rsid w:val="009464CF"/>
    <w:rsid w:val="009805A6"/>
    <w:rsid w:val="00993E54"/>
    <w:rsid w:val="00994012"/>
    <w:rsid w:val="009957EC"/>
    <w:rsid w:val="009C4728"/>
    <w:rsid w:val="009E6D99"/>
    <w:rsid w:val="009F31F1"/>
    <w:rsid w:val="009F67DE"/>
    <w:rsid w:val="00A10438"/>
    <w:rsid w:val="00A14190"/>
    <w:rsid w:val="00A34D18"/>
    <w:rsid w:val="00A35B6A"/>
    <w:rsid w:val="00A36B1D"/>
    <w:rsid w:val="00A406B6"/>
    <w:rsid w:val="00A442E7"/>
    <w:rsid w:val="00A452C2"/>
    <w:rsid w:val="00A54A4A"/>
    <w:rsid w:val="00A6026A"/>
    <w:rsid w:val="00A75F21"/>
    <w:rsid w:val="00A76ED2"/>
    <w:rsid w:val="00A8348B"/>
    <w:rsid w:val="00A877E3"/>
    <w:rsid w:val="00A945C5"/>
    <w:rsid w:val="00AC2621"/>
    <w:rsid w:val="00AC5326"/>
    <w:rsid w:val="00AD224F"/>
    <w:rsid w:val="00AD268E"/>
    <w:rsid w:val="00AE2E17"/>
    <w:rsid w:val="00AE4CD1"/>
    <w:rsid w:val="00AE6BCF"/>
    <w:rsid w:val="00AF1B7E"/>
    <w:rsid w:val="00B209E9"/>
    <w:rsid w:val="00B25B66"/>
    <w:rsid w:val="00B40176"/>
    <w:rsid w:val="00B4070D"/>
    <w:rsid w:val="00B4489B"/>
    <w:rsid w:val="00B646D5"/>
    <w:rsid w:val="00B67324"/>
    <w:rsid w:val="00B83AC0"/>
    <w:rsid w:val="00B90C68"/>
    <w:rsid w:val="00B92C00"/>
    <w:rsid w:val="00BB5F02"/>
    <w:rsid w:val="00BB6220"/>
    <w:rsid w:val="00BC01E2"/>
    <w:rsid w:val="00BC1248"/>
    <w:rsid w:val="00BF4DE0"/>
    <w:rsid w:val="00C05920"/>
    <w:rsid w:val="00C06E89"/>
    <w:rsid w:val="00C077E5"/>
    <w:rsid w:val="00C21984"/>
    <w:rsid w:val="00C47389"/>
    <w:rsid w:val="00C6231B"/>
    <w:rsid w:val="00C64223"/>
    <w:rsid w:val="00C658AF"/>
    <w:rsid w:val="00C73DE1"/>
    <w:rsid w:val="00C93EB8"/>
    <w:rsid w:val="00C96B1A"/>
    <w:rsid w:val="00CA3EBF"/>
    <w:rsid w:val="00CA707C"/>
    <w:rsid w:val="00CB71CF"/>
    <w:rsid w:val="00CC0701"/>
    <w:rsid w:val="00CC1A16"/>
    <w:rsid w:val="00CC3B25"/>
    <w:rsid w:val="00CE01CA"/>
    <w:rsid w:val="00CE5487"/>
    <w:rsid w:val="00CE64F0"/>
    <w:rsid w:val="00CF026F"/>
    <w:rsid w:val="00CF5867"/>
    <w:rsid w:val="00D14AE0"/>
    <w:rsid w:val="00D15AB3"/>
    <w:rsid w:val="00D234F6"/>
    <w:rsid w:val="00D267B7"/>
    <w:rsid w:val="00D2698D"/>
    <w:rsid w:val="00D3042B"/>
    <w:rsid w:val="00D311E0"/>
    <w:rsid w:val="00D32984"/>
    <w:rsid w:val="00D40DD0"/>
    <w:rsid w:val="00D434C2"/>
    <w:rsid w:val="00D6435F"/>
    <w:rsid w:val="00D82587"/>
    <w:rsid w:val="00DA55B0"/>
    <w:rsid w:val="00DC0FD3"/>
    <w:rsid w:val="00DC5CA1"/>
    <w:rsid w:val="00DC6965"/>
    <w:rsid w:val="00DE13DF"/>
    <w:rsid w:val="00DF2C3A"/>
    <w:rsid w:val="00E44E8F"/>
    <w:rsid w:val="00E459A6"/>
    <w:rsid w:val="00E5474C"/>
    <w:rsid w:val="00E73ED3"/>
    <w:rsid w:val="00E73F4D"/>
    <w:rsid w:val="00E802B8"/>
    <w:rsid w:val="00E82E0E"/>
    <w:rsid w:val="00EA062D"/>
    <w:rsid w:val="00EA1E97"/>
    <w:rsid w:val="00EA59D6"/>
    <w:rsid w:val="00EB3965"/>
    <w:rsid w:val="00EC5C5D"/>
    <w:rsid w:val="00ED2C2A"/>
    <w:rsid w:val="00ED3627"/>
    <w:rsid w:val="00ED4862"/>
    <w:rsid w:val="00ED6383"/>
    <w:rsid w:val="00ED74FA"/>
    <w:rsid w:val="00EE07A8"/>
    <w:rsid w:val="00EE2000"/>
    <w:rsid w:val="00EF6B6A"/>
    <w:rsid w:val="00F10775"/>
    <w:rsid w:val="00F16DD7"/>
    <w:rsid w:val="00F25760"/>
    <w:rsid w:val="00F3104E"/>
    <w:rsid w:val="00F34429"/>
    <w:rsid w:val="00F364E8"/>
    <w:rsid w:val="00F370ED"/>
    <w:rsid w:val="00F52CAF"/>
    <w:rsid w:val="00F64012"/>
    <w:rsid w:val="00F66CEE"/>
    <w:rsid w:val="00F67F7B"/>
    <w:rsid w:val="00F7490C"/>
    <w:rsid w:val="00F76E5E"/>
    <w:rsid w:val="00F82B94"/>
    <w:rsid w:val="00F83315"/>
    <w:rsid w:val="00F85575"/>
    <w:rsid w:val="00F86B4F"/>
    <w:rsid w:val="00F87C53"/>
    <w:rsid w:val="00F917E0"/>
    <w:rsid w:val="00F93FAA"/>
    <w:rsid w:val="00FB1EAD"/>
    <w:rsid w:val="00FB2A8E"/>
    <w:rsid w:val="00FB6729"/>
    <w:rsid w:val="00FE5096"/>
    <w:rsid w:val="081AF3A8"/>
    <w:rsid w:val="26B8E7D2"/>
    <w:rsid w:val="2DDA14A8"/>
    <w:rsid w:val="4FC50238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bb2c.b2clogin.com/subb2c.onmicrosoft.com/b2c_1a_znsignin/oauth2/v2.0/authorize?client_id=94fc12f1-f552-4e48-8c82-f05f7acd08ab&amp;scope=openid%20profile%20offline_access&amp;redirect_uri=https://network.zeigo.com/zeigonetwork/auth-redirect&amp;client-request-id=52395d11-ea7c-409e-9cd5-3681c9da151a&amp;response_mode=fragment&amp;response_type=code&amp;x-client-SKU=msal.js.browser&amp;x-client-VER=2.32.1&amp;client_info=1&amp;code_challenge=kIwseret5cKxZZUO5mcK8x_EG0zw7bqMJtZusP0S5Os&amp;code_challenge_method=S256&amp;nonce=538b00ef-ed35-4d00-9a0d-3be1d197f740&amp;state=eyJpZCI6IjY3OTNjMDBjLWMxZjEtNGJhZS1iZDFhLTUwZGY0YTcxYzc2NyIsIm1ldGEiOnsiaW50ZXJhY3Rpb25UeXBlIjoicmVkaXJlY3QifX0=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perspectives.se.com/market-intelligence/schneider-electric-acquires-zeigo-to-expand-digital-resources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campaign/life-is-on/life-is-on.jsp" TargetMode="External"/><Relationship Id="rId20" Type="http://schemas.openxmlformats.org/officeDocument/2006/relationships/hyperlink" Target="https://www.facebook.com/SchneiderElectricCZ/?brand_redir=597372713700290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uk/en/work/campaign/zeigo-activate.jsp" TargetMode="External"/><Relationship Id="rId24" Type="http://schemas.openxmlformats.org/officeDocument/2006/relationships/hyperlink" Target="https://www.youtube.com/@SchneiderElectricCZ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uk/en/work/campaign/zeigo-activate.jsp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6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66516-A9A9-4C21-A24F-12A20CF56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724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8</cp:revision>
  <cp:lastPrinted>2023-09-12T13:06:00Z</cp:lastPrinted>
  <dcterms:created xsi:type="dcterms:W3CDTF">2023-10-09T12:35:00Z</dcterms:created>
  <dcterms:modified xsi:type="dcterms:W3CDTF">2023-10-10T09:15:00Z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